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9C" w:rsidRDefault="00A1169C" w:rsidP="00722CAD">
      <w:pPr>
        <w:spacing w:line="240" w:lineRule="auto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</w:p>
    <w:p w:rsidR="00C7646E" w:rsidRPr="003F3924" w:rsidRDefault="00722CAD" w:rsidP="00722CAD">
      <w:pPr>
        <w:spacing w:line="240" w:lineRule="auto"/>
        <w:rPr>
          <w:rFonts w:ascii="Book Antiqua" w:hAnsi="Book Antiqua"/>
          <w:b/>
          <w:sz w:val="32"/>
          <w:szCs w:val="32"/>
        </w:rPr>
      </w:pPr>
      <w:r w:rsidRPr="003F3924">
        <w:rPr>
          <w:rFonts w:ascii="Book Antiqua" w:hAnsi="Book Antiqua"/>
          <w:b/>
          <w:sz w:val="32"/>
          <w:szCs w:val="32"/>
        </w:rPr>
        <w:t>OSNOVNA  ŠKOLA  MLADOST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>ZAGREBAČKA 25B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>44272  LEKENIK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RKP                        </w:t>
      </w:r>
      <w:r w:rsidR="00512335" w:rsidRPr="003F3924">
        <w:rPr>
          <w:rFonts w:ascii="Book Antiqua" w:hAnsi="Book Antiqua"/>
          <w:sz w:val="28"/>
          <w:szCs w:val="28"/>
        </w:rPr>
        <w:t xml:space="preserve">      </w:t>
      </w:r>
      <w:r w:rsidRPr="003F3924">
        <w:rPr>
          <w:rFonts w:ascii="Book Antiqua" w:hAnsi="Book Antiqua"/>
          <w:sz w:val="28"/>
          <w:szCs w:val="28"/>
        </w:rPr>
        <w:t xml:space="preserve">    11638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Matični broj         </w:t>
      </w:r>
      <w:r w:rsidR="00512335" w:rsidRPr="003F3924">
        <w:rPr>
          <w:rFonts w:ascii="Book Antiqua" w:hAnsi="Book Antiqua"/>
          <w:sz w:val="28"/>
          <w:szCs w:val="28"/>
        </w:rPr>
        <w:t xml:space="preserve">       </w:t>
      </w:r>
      <w:r w:rsidRPr="003F3924">
        <w:rPr>
          <w:rFonts w:ascii="Book Antiqua" w:hAnsi="Book Antiqua"/>
          <w:sz w:val="28"/>
          <w:szCs w:val="28"/>
        </w:rPr>
        <w:t xml:space="preserve">    03313603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OIB                      </w:t>
      </w:r>
      <w:r w:rsidR="00512335" w:rsidRPr="003F3924">
        <w:rPr>
          <w:rFonts w:ascii="Book Antiqua" w:hAnsi="Book Antiqua"/>
          <w:sz w:val="28"/>
          <w:szCs w:val="28"/>
        </w:rPr>
        <w:t xml:space="preserve">       </w:t>
      </w:r>
      <w:r w:rsidRPr="003F3924">
        <w:rPr>
          <w:rFonts w:ascii="Book Antiqua" w:hAnsi="Book Antiqua"/>
          <w:sz w:val="28"/>
          <w:szCs w:val="28"/>
        </w:rPr>
        <w:t xml:space="preserve">      07713188570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Razina                   </w:t>
      </w:r>
      <w:r w:rsidR="00512335" w:rsidRPr="003F3924">
        <w:rPr>
          <w:rFonts w:ascii="Book Antiqua" w:hAnsi="Book Antiqua"/>
          <w:sz w:val="28"/>
          <w:szCs w:val="28"/>
        </w:rPr>
        <w:t xml:space="preserve">       </w:t>
      </w:r>
      <w:r w:rsidRPr="003F3924">
        <w:rPr>
          <w:rFonts w:ascii="Book Antiqua" w:hAnsi="Book Antiqua"/>
          <w:sz w:val="28"/>
          <w:szCs w:val="28"/>
        </w:rPr>
        <w:t xml:space="preserve">    31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Šifra djelatnosti   </w:t>
      </w:r>
      <w:r w:rsidR="00512335" w:rsidRPr="003F3924">
        <w:rPr>
          <w:rFonts w:ascii="Book Antiqua" w:hAnsi="Book Antiqua"/>
          <w:sz w:val="28"/>
          <w:szCs w:val="28"/>
        </w:rPr>
        <w:t xml:space="preserve">        </w:t>
      </w:r>
      <w:r w:rsidRPr="003F3924">
        <w:rPr>
          <w:rFonts w:ascii="Book Antiqua" w:hAnsi="Book Antiqua"/>
          <w:sz w:val="28"/>
          <w:szCs w:val="28"/>
        </w:rPr>
        <w:t xml:space="preserve">    8520</w:t>
      </w:r>
    </w:p>
    <w:p w:rsidR="00F944CE" w:rsidRPr="003F3924" w:rsidRDefault="00F944CE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Razdjel                  </w:t>
      </w:r>
      <w:r w:rsidR="00512335" w:rsidRPr="003F3924">
        <w:rPr>
          <w:rFonts w:ascii="Book Antiqua" w:hAnsi="Book Antiqua"/>
          <w:sz w:val="28"/>
          <w:szCs w:val="28"/>
        </w:rPr>
        <w:t xml:space="preserve">         </w:t>
      </w:r>
      <w:r w:rsidRPr="003F3924">
        <w:rPr>
          <w:rFonts w:ascii="Book Antiqua" w:hAnsi="Book Antiqua"/>
          <w:sz w:val="28"/>
          <w:szCs w:val="28"/>
        </w:rPr>
        <w:t xml:space="preserve">   000</w:t>
      </w:r>
    </w:p>
    <w:p w:rsidR="00F944CE" w:rsidRPr="003F3924" w:rsidRDefault="00512335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SMŽ, Općina Lekenik </w:t>
      </w:r>
      <w:r w:rsidR="00F944CE" w:rsidRPr="003F3924">
        <w:rPr>
          <w:rFonts w:ascii="Book Antiqua" w:hAnsi="Book Antiqua"/>
          <w:sz w:val="28"/>
          <w:szCs w:val="28"/>
        </w:rPr>
        <w:t xml:space="preserve">    228</w:t>
      </w:r>
      <w:r w:rsidRPr="003F3924">
        <w:rPr>
          <w:rFonts w:ascii="Book Antiqua" w:hAnsi="Book Antiqua"/>
          <w:sz w:val="28"/>
          <w:szCs w:val="28"/>
        </w:rPr>
        <w:t xml:space="preserve">  </w:t>
      </w:r>
    </w:p>
    <w:p w:rsidR="00512335" w:rsidRPr="003F3924" w:rsidRDefault="00512335" w:rsidP="00722CAD">
      <w:pPr>
        <w:spacing w:line="240" w:lineRule="auto"/>
        <w:rPr>
          <w:rFonts w:ascii="Book Antiqua" w:hAnsi="Book Antiqua"/>
          <w:sz w:val="28"/>
          <w:szCs w:val="28"/>
        </w:rPr>
      </w:pPr>
    </w:p>
    <w:p w:rsidR="00912F34" w:rsidRDefault="003F3924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Klasa: </w:t>
      </w:r>
      <w:r w:rsidR="00912F34">
        <w:rPr>
          <w:rFonts w:ascii="Book Antiqua" w:hAnsi="Book Antiqua"/>
          <w:sz w:val="28"/>
          <w:szCs w:val="28"/>
        </w:rPr>
        <w:t>400-01/22-01/</w:t>
      </w:r>
      <w:r w:rsidRPr="003F3924">
        <w:rPr>
          <w:rFonts w:ascii="Book Antiqua" w:hAnsi="Book Antiqua"/>
          <w:sz w:val="28"/>
          <w:szCs w:val="28"/>
        </w:rPr>
        <w:t>01</w:t>
      </w:r>
    </w:p>
    <w:p w:rsidR="003F3924" w:rsidRDefault="00912F34" w:rsidP="00722CAD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Urbroj</w:t>
      </w:r>
      <w:r w:rsidR="003F3924" w:rsidRPr="003F3924">
        <w:rPr>
          <w:rFonts w:ascii="Book Antiqua" w:hAnsi="Book Antiqua"/>
          <w:sz w:val="28"/>
          <w:szCs w:val="28"/>
        </w:rPr>
        <w:t>: 2176-24-01/</w:t>
      </w:r>
      <w:r w:rsidR="006177B8">
        <w:rPr>
          <w:rFonts w:ascii="Book Antiqua" w:hAnsi="Book Antiqua"/>
          <w:sz w:val="28"/>
          <w:szCs w:val="28"/>
        </w:rPr>
        <w:t>2</w:t>
      </w:r>
      <w:r>
        <w:rPr>
          <w:rFonts w:ascii="Book Antiqua" w:hAnsi="Book Antiqua"/>
          <w:sz w:val="28"/>
          <w:szCs w:val="28"/>
        </w:rPr>
        <w:t>2</w:t>
      </w:r>
      <w:r w:rsidR="003F3924" w:rsidRPr="003F3924">
        <w:rPr>
          <w:rFonts w:ascii="Book Antiqua" w:hAnsi="Book Antiqua"/>
          <w:sz w:val="28"/>
          <w:szCs w:val="28"/>
        </w:rPr>
        <w:t>-1</w:t>
      </w:r>
    </w:p>
    <w:p w:rsidR="003F3924" w:rsidRDefault="00E624F1" w:rsidP="00722CAD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E624F1" w:rsidRDefault="00E624F1" w:rsidP="00722CAD">
      <w:pPr>
        <w:spacing w:line="240" w:lineRule="auto"/>
        <w:rPr>
          <w:rFonts w:ascii="Book Antiqua" w:hAnsi="Book Antiqua"/>
          <w:sz w:val="28"/>
          <w:szCs w:val="28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sz w:val="28"/>
          <w:szCs w:val="28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Bilješke  uz  financijske  izvještaje</w:t>
      </w: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za  razdoblje  01. siječnj</w:t>
      </w:r>
      <w:r w:rsidR="00640DB9">
        <w:rPr>
          <w:rFonts w:ascii="Book Antiqua" w:hAnsi="Book Antiqua"/>
          <w:b/>
          <w:sz w:val="28"/>
          <w:szCs w:val="28"/>
        </w:rPr>
        <w:t>a</w:t>
      </w:r>
      <w:r>
        <w:rPr>
          <w:rFonts w:ascii="Book Antiqua" w:hAnsi="Book Antiqua"/>
          <w:b/>
          <w:sz w:val="28"/>
          <w:szCs w:val="28"/>
        </w:rPr>
        <w:t xml:space="preserve">  20</w:t>
      </w:r>
      <w:r w:rsidR="00D56975">
        <w:rPr>
          <w:rFonts w:ascii="Book Antiqua" w:hAnsi="Book Antiqua"/>
          <w:b/>
          <w:sz w:val="28"/>
          <w:szCs w:val="28"/>
        </w:rPr>
        <w:t>2</w:t>
      </w:r>
      <w:r w:rsidR="00FA01F5">
        <w:rPr>
          <w:rFonts w:ascii="Book Antiqua" w:hAnsi="Book Antiqua"/>
          <w:b/>
          <w:sz w:val="28"/>
          <w:szCs w:val="28"/>
        </w:rPr>
        <w:t>1</w:t>
      </w:r>
      <w:r>
        <w:rPr>
          <w:rFonts w:ascii="Book Antiqua" w:hAnsi="Book Antiqua"/>
          <w:b/>
          <w:sz w:val="28"/>
          <w:szCs w:val="28"/>
        </w:rPr>
        <w:t>. – 31.  prosinc</w:t>
      </w:r>
      <w:r w:rsidR="00640DB9">
        <w:rPr>
          <w:rFonts w:ascii="Book Antiqua" w:hAnsi="Book Antiqua"/>
          <w:b/>
          <w:sz w:val="28"/>
          <w:szCs w:val="28"/>
        </w:rPr>
        <w:t>a</w:t>
      </w:r>
      <w:r>
        <w:rPr>
          <w:rFonts w:ascii="Book Antiqua" w:hAnsi="Book Antiqua"/>
          <w:b/>
          <w:sz w:val="28"/>
          <w:szCs w:val="28"/>
        </w:rPr>
        <w:t xml:space="preserve">   20</w:t>
      </w:r>
      <w:r w:rsidR="00D56975">
        <w:rPr>
          <w:rFonts w:ascii="Book Antiqua" w:hAnsi="Book Antiqua"/>
          <w:b/>
          <w:sz w:val="28"/>
          <w:szCs w:val="28"/>
        </w:rPr>
        <w:t>2</w:t>
      </w:r>
      <w:r w:rsidR="00FA01F5">
        <w:rPr>
          <w:rFonts w:ascii="Book Antiqua" w:hAnsi="Book Antiqua"/>
          <w:b/>
          <w:sz w:val="28"/>
          <w:szCs w:val="28"/>
        </w:rPr>
        <w:t>1</w:t>
      </w:r>
      <w:r>
        <w:rPr>
          <w:rFonts w:ascii="Book Antiqua" w:hAnsi="Book Antiqua"/>
          <w:b/>
          <w:sz w:val="28"/>
          <w:szCs w:val="28"/>
        </w:rPr>
        <w:t>.</w:t>
      </w:r>
    </w:p>
    <w:p w:rsidR="00E624F1" w:rsidRDefault="00E624F1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E624F1" w:rsidRDefault="00E624F1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E624F1" w:rsidRPr="00E624F1" w:rsidRDefault="00E624F1" w:rsidP="00722CAD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Osnovna škola Mladost, Lekenik </w:t>
      </w:r>
      <w:r w:rsidR="00B5735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3F3924" w:rsidRPr="00B57356" w:rsidRDefault="003F3924" w:rsidP="00722CAD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3F3924" w:rsidRPr="00B57356" w:rsidRDefault="003F3924" w:rsidP="00722CAD">
      <w:pPr>
        <w:spacing w:line="240" w:lineRule="auto"/>
        <w:rPr>
          <w:rFonts w:ascii="Book Antiqua" w:hAnsi="Book Antiqua"/>
          <w:sz w:val="24"/>
          <w:szCs w:val="24"/>
        </w:rPr>
      </w:pPr>
      <w:r w:rsidRPr="00B57356">
        <w:rPr>
          <w:rFonts w:ascii="Book Antiqua" w:hAnsi="Book Antiqua"/>
          <w:sz w:val="24"/>
          <w:szCs w:val="24"/>
        </w:rPr>
        <w:t>BILJEŠKE  UZ  BILANCU – OBRAZAC  BILANCA</w:t>
      </w:r>
    </w:p>
    <w:p w:rsidR="0016715B" w:rsidRPr="00B57356" w:rsidRDefault="00C00317" w:rsidP="00722CAD">
      <w:pPr>
        <w:spacing w:line="240" w:lineRule="auto"/>
        <w:rPr>
          <w:rFonts w:ascii="Book Antiqua" w:hAnsi="Book Antiqua"/>
          <w:sz w:val="24"/>
          <w:szCs w:val="24"/>
        </w:rPr>
      </w:pPr>
      <w:r w:rsidRPr="00B57356">
        <w:rPr>
          <w:rFonts w:ascii="Book Antiqua" w:hAnsi="Book Antiqua"/>
          <w:sz w:val="24"/>
          <w:szCs w:val="24"/>
        </w:rPr>
        <w:t xml:space="preserve"> </w:t>
      </w:r>
    </w:p>
    <w:p w:rsidR="006053ED" w:rsidRDefault="006053ED" w:rsidP="00722CAD">
      <w:pPr>
        <w:spacing w:line="240" w:lineRule="auto"/>
        <w:rPr>
          <w:rFonts w:ascii="Book Antiqua" w:hAnsi="Book Antiqua"/>
          <w:sz w:val="24"/>
          <w:szCs w:val="24"/>
        </w:rPr>
      </w:pPr>
    </w:p>
    <w:p w:rsidR="000117C2" w:rsidRDefault="000117C2" w:rsidP="00722CAD">
      <w:pPr>
        <w:spacing w:line="240" w:lineRule="auto"/>
        <w:rPr>
          <w:rFonts w:ascii="Book Antiqua" w:hAnsi="Book Antiqua"/>
          <w:sz w:val="24"/>
          <w:szCs w:val="24"/>
        </w:rPr>
      </w:pPr>
    </w:p>
    <w:p w:rsidR="004E4CB0" w:rsidRDefault="00197B65" w:rsidP="00722CAD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BILJEŠKE  UZ  IZVJEŠTAJ  O  PRIHODIMA  I  RASHODIMA,  PRIMICIMA  I  IZDACIMA</w:t>
      </w:r>
      <w:r w:rsidR="00C00317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 -   OBRAZAC  PR-RAS</w:t>
      </w:r>
      <w:r w:rsidR="00C00317">
        <w:rPr>
          <w:rFonts w:ascii="Book Antiqua" w:hAnsi="Book Antiqua"/>
          <w:sz w:val="24"/>
          <w:szCs w:val="24"/>
        </w:rPr>
        <w:t xml:space="preserve">      </w:t>
      </w:r>
    </w:p>
    <w:p w:rsidR="0003161A" w:rsidRDefault="00817998" w:rsidP="0011605C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11605C">
        <w:rPr>
          <w:rFonts w:ascii="Book Antiqua" w:hAnsi="Book Antiqua"/>
          <w:sz w:val="24"/>
          <w:szCs w:val="24"/>
        </w:rPr>
        <w:t>U Bilješkama uz Izvještaj o prihodima i rashodima, primicima i izdacima navode se razlozi zbog kojih je došlo do većih odstupanja od ostvarenja u izvještajnom razdoblju prethodne godine. Pod većim odstupanjem podrazumijeva se odstupanje  od 10% i više u odnosu na prethodnu godinu. Odstupanja koja su manja od 2.000 kn ne razmatraju se, a za sva odstupanja koja prelaze iznos od 50.000,00 kn potrebno je navesti razloge, bez obzira na postotak odstupanja.</w:t>
      </w:r>
    </w:p>
    <w:p w:rsidR="009D6ABB" w:rsidRPr="0011605C" w:rsidRDefault="009D6ABB" w:rsidP="0011605C">
      <w:pPr>
        <w:spacing w:line="240" w:lineRule="auto"/>
        <w:rPr>
          <w:rFonts w:ascii="Book Antiqua" w:hAnsi="Book Antiqua"/>
          <w:sz w:val="24"/>
          <w:szCs w:val="24"/>
        </w:rPr>
      </w:pPr>
      <w:r w:rsidRPr="0011605C">
        <w:rPr>
          <w:rFonts w:ascii="Book Antiqua" w:hAnsi="Book Antiqua"/>
          <w:sz w:val="24"/>
          <w:szCs w:val="24"/>
        </w:rPr>
        <w:t xml:space="preserve">       </w:t>
      </w:r>
    </w:p>
    <w:p w:rsidR="00993B71" w:rsidRDefault="00993B71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0C384D" w:rsidRDefault="008F3A00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BILJEŠKE  UZ  IZVJEŠTAJ  O  PROMJENAMA  U  VRIJEDNOSTI  I  OBUJMU  IMOVINE  I  OBVEZA  -  OBRAZAC  P-VRIO</w:t>
      </w:r>
    </w:p>
    <w:p w:rsidR="008F3A00" w:rsidRDefault="00993B71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Bilješka broj 1 – AOP 001 Promjene u vrijednosti i obujmu imovine – Iskazano je povećanje u obujmu imovine od </w:t>
      </w:r>
      <w:r w:rsidR="00C51273">
        <w:rPr>
          <w:rFonts w:ascii="Book Antiqua" w:hAnsi="Book Antiqua"/>
          <w:sz w:val="24"/>
          <w:szCs w:val="24"/>
        </w:rPr>
        <w:t>449.</w:t>
      </w:r>
      <w:r w:rsidR="004A7122">
        <w:rPr>
          <w:rFonts w:ascii="Book Antiqua" w:hAnsi="Book Antiqua"/>
          <w:sz w:val="24"/>
          <w:szCs w:val="24"/>
        </w:rPr>
        <w:t>450</w:t>
      </w:r>
      <w:r w:rsidR="00F96EE2">
        <w:rPr>
          <w:rFonts w:ascii="Book Antiqua" w:hAnsi="Book Antiqua"/>
          <w:sz w:val="24"/>
          <w:szCs w:val="24"/>
        </w:rPr>
        <w:t>,00</w:t>
      </w:r>
      <w:r>
        <w:rPr>
          <w:rFonts w:ascii="Book Antiqua" w:hAnsi="Book Antiqua"/>
          <w:sz w:val="24"/>
          <w:szCs w:val="24"/>
        </w:rPr>
        <w:t xml:space="preserve"> kn, </w:t>
      </w:r>
      <w:r w:rsidR="007E0097">
        <w:rPr>
          <w:rFonts w:ascii="Book Antiqua" w:hAnsi="Book Antiqua"/>
          <w:sz w:val="24"/>
          <w:szCs w:val="24"/>
        </w:rPr>
        <w:t>jer je u izvještajnom razdobl</w:t>
      </w:r>
      <w:r w:rsidR="00C51273">
        <w:rPr>
          <w:rFonts w:ascii="Book Antiqua" w:hAnsi="Book Antiqua"/>
          <w:sz w:val="24"/>
          <w:szCs w:val="24"/>
        </w:rPr>
        <w:t>ju došlo do dodatnog ulaganja na objektu</w:t>
      </w:r>
      <w:r w:rsidR="007E0097">
        <w:rPr>
          <w:rFonts w:ascii="Book Antiqua" w:hAnsi="Book Antiqua"/>
          <w:sz w:val="24"/>
          <w:szCs w:val="24"/>
        </w:rPr>
        <w:t xml:space="preserve">  i nabava </w:t>
      </w:r>
      <w:r w:rsidR="00F96EE2">
        <w:rPr>
          <w:rFonts w:ascii="Book Antiqua" w:hAnsi="Book Antiqua"/>
          <w:sz w:val="24"/>
          <w:szCs w:val="24"/>
        </w:rPr>
        <w:t>udžbenika i potrebnih nastavnih pomagala.</w:t>
      </w:r>
    </w:p>
    <w:p w:rsidR="007E0097" w:rsidRDefault="007E0097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8F3A00" w:rsidRDefault="008F3A00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BILJEŠKE  UZ  IZVJEŠTAJ  O  RASHODIMA  PREMA  FUNKCIJSKOJ  KLASIFIKACIJI -  OBRAZAC  RAS –funkcijski</w:t>
      </w:r>
    </w:p>
    <w:p w:rsidR="008F3A00" w:rsidRDefault="008F3A00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0569B9" w:rsidRDefault="008F3A00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AOP 11</w:t>
      </w:r>
      <w:r w:rsidR="007E0097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 xml:space="preserve">  </w:t>
      </w:r>
      <w:r w:rsidR="00A81E9C">
        <w:rPr>
          <w:rFonts w:ascii="Book Antiqua" w:hAnsi="Book Antiqua"/>
          <w:sz w:val="24"/>
          <w:szCs w:val="24"/>
        </w:rPr>
        <w:t xml:space="preserve"> 091  Osnovno  obrazovanje                      </w:t>
      </w:r>
      <w:r w:rsidR="004A7122">
        <w:rPr>
          <w:rFonts w:ascii="Book Antiqua" w:hAnsi="Book Antiqua"/>
          <w:sz w:val="24"/>
          <w:szCs w:val="24"/>
        </w:rPr>
        <w:t>9.170.888</w:t>
      </w:r>
      <w:r w:rsidR="007E0097">
        <w:rPr>
          <w:rFonts w:ascii="Book Antiqua" w:hAnsi="Book Antiqua"/>
          <w:sz w:val="24"/>
          <w:szCs w:val="24"/>
        </w:rPr>
        <w:t>,00</w:t>
      </w:r>
    </w:p>
    <w:p w:rsidR="00A81E9C" w:rsidRDefault="000569B9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AO</w:t>
      </w:r>
      <w:r w:rsidR="00A81E9C">
        <w:rPr>
          <w:rFonts w:ascii="Book Antiqua" w:hAnsi="Book Antiqua"/>
          <w:sz w:val="24"/>
          <w:szCs w:val="24"/>
        </w:rPr>
        <w:t xml:space="preserve">P 122 </w:t>
      </w:r>
      <w:r w:rsidR="007E0097">
        <w:rPr>
          <w:rFonts w:ascii="Book Antiqua" w:hAnsi="Book Antiqua"/>
          <w:sz w:val="24"/>
          <w:szCs w:val="24"/>
        </w:rPr>
        <w:t xml:space="preserve"> 096  Dodatne usluge u obrazovanju           2</w:t>
      </w:r>
      <w:r w:rsidR="00CC5EBE">
        <w:rPr>
          <w:rFonts w:ascii="Book Antiqua" w:hAnsi="Book Antiqua"/>
          <w:sz w:val="24"/>
          <w:szCs w:val="24"/>
        </w:rPr>
        <w:t>9</w:t>
      </w:r>
      <w:r w:rsidR="00A90C8E">
        <w:rPr>
          <w:rFonts w:ascii="Book Antiqua" w:hAnsi="Book Antiqua"/>
          <w:sz w:val="24"/>
          <w:szCs w:val="24"/>
        </w:rPr>
        <w:t>7.</w:t>
      </w:r>
      <w:r w:rsidR="00CC5EBE">
        <w:rPr>
          <w:rFonts w:ascii="Book Antiqua" w:hAnsi="Book Antiqua"/>
          <w:sz w:val="24"/>
          <w:szCs w:val="24"/>
        </w:rPr>
        <w:t>113</w:t>
      </w:r>
      <w:r w:rsidR="007E0097">
        <w:rPr>
          <w:rFonts w:ascii="Book Antiqua" w:hAnsi="Book Antiqua"/>
          <w:sz w:val="24"/>
          <w:szCs w:val="24"/>
        </w:rPr>
        <w:t>,00</w:t>
      </w:r>
      <w:r w:rsidR="00A81E9C">
        <w:rPr>
          <w:rFonts w:ascii="Book Antiqua" w:hAnsi="Book Antiqua"/>
          <w:sz w:val="24"/>
          <w:szCs w:val="24"/>
        </w:rPr>
        <w:t xml:space="preserve">                                </w:t>
      </w:r>
    </w:p>
    <w:p w:rsidR="00A81E9C" w:rsidRDefault="00A81E9C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A81E9C" w:rsidRDefault="00A81E9C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A90C8E" w:rsidRDefault="00A90C8E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CC5EBE" w:rsidRDefault="00CC5EBE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A90C8E" w:rsidRDefault="00A90C8E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A81E9C" w:rsidRDefault="00994146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BILJEŠKE  UZ  IZVJEŠTAJ  O  OBVEZAMA -  OBRAZAC  OBVEZE</w:t>
      </w:r>
    </w:p>
    <w:p w:rsidR="00847A4F" w:rsidRDefault="00CB6681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</w:t>
      </w:r>
      <w:r w:rsidR="000117C2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 xml:space="preserve">lješka broj </w:t>
      </w:r>
      <w:r w:rsidR="000117C2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 xml:space="preserve"> – AOP 09</w:t>
      </w:r>
      <w:r w:rsidR="00CC5EBE"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 xml:space="preserve"> – Stanje nedospjelih obveza na kraju izvještajnog razdoblja iznosi </w:t>
      </w:r>
      <w:r w:rsidR="00CC5EBE">
        <w:rPr>
          <w:rFonts w:ascii="Book Antiqua" w:hAnsi="Book Antiqua"/>
          <w:sz w:val="24"/>
          <w:szCs w:val="24"/>
        </w:rPr>
        <w:t>682.714</w:t>
      </w:r>
      <w:r>
        <w:rPr>
          <w:rFonts w:ascii="Book Antiqua" w:hAnsi="Book Antiqua"/>
          <w:sz w:val="24"/>
          <w:szCs w:val="24"/>
        </w:rPr>
        <w:t>,00, a odnosi se na plaću i naknade za 12. mjesec 20</w:t>
      </w:r>
      <w:r w:rsidR="00A90C8E">
        <w:rPr>
          <w:rFonts w:ascii="Book Antiqua" w:hAnsi="Book Antiqua"/>
          <w:sz w:val="24"/>
          <w:szCs w:val="24"/>
        </w:rPr>
        <w:t>2</w:t>
      </w:r>
      <w:r w:rsidR="00CC5EBE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. koje dospijevaju 15. siječnja 20</w:t>
      </w:r>
      <w:r w:rsidR="000117C2">
        <w:rPr>
          <w:rFonts w:ascii="Book Antiqua" w:hAnsi="Book Antiqua"/>
          <w:sz w:val="24"/>
          <w:szCs w:val="24"/>
        </w:rPr>
        <w:t>2</w:t>
      </w:r>
      <w:r w:rsidR="00CC5EBE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>.</w:t>
      </w:r>
      <w:r w:rsidR="000C384D">
        <w:rPr>
          <w:rFonts w:ascii="Book Antiqua" w:hAnsi="Book Antiqua"/>
          <w:sz w:val="24"/>
          <w:szCs w:val="24"/>
        </w:rPr>
        <w:t xml:space="preserve">    </w:t>
      </w:r>
      <w:r w:rsidR="00994146">
        <w:rPr>
          <w:rFonts w:ascii="Book Antiqua" w:hAnsi="Book Antiqua"/>
          <w:sz w:val="24"/>
          <w:szCs w:val="24"/>
        </w:rPr>
        <w:t xml:space="preserve">   </w:t>
      </w:r>
    </w:p>
    <w:p w:rsidR="00847A4F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847A4F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847A4F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 Lekeniku,  2</w:t>
      </w:r>
      <w:r w:rsidR="002D5BBF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>. siječnja 20</w:t>
      </w:r>
      <w:r w:rsidR="000117C2">
        <w:rPr>
          <w:rFonts w:ascii="Book Antiqua" w:hAnsi="Book Antiqua"/>
          <w:sz w:val="24"/>
          <w:szCs w:val="24"/>
        </w:rPr>
        <w:t>2</w:t>
      </w:r>
      <w:r w:rsidR="00CC5EBE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>.</w:t>
      </w:r>
      <w:r w:rsidR="00994146">
        <w:rPr>
          <w:rFonts w:ascii="Book Antiqua" w:hAnsi="Book Antiqua"/>
          <w:sz w:val="24"/>
          <w:szCs w:val="24"/>
        </w:rPr>
        <w:t xml:space="preserve">     </w:t>
      </w:r>
    </w:p>
    <w:p w:rsidR="00847A4F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847A4F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Voditelj računovodstva:                                                              Ravnatelj:</w:t>
      </w:r>
    </w:p>
    <w:p w:rsidR="00994146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Vesna Juras           </w:t>
      </w:r>
      <w:r w:rsidR="00994146">
        <w:rPr>
          <w:rFonts w:ascii="Book Antiqua" w:hAnsi="Book Antiqua"/>
          <w:sz w:val="24"/>
          <w:szCs w:val="24"/>
        </w:rPr>
        <w:t xml:space="preserve">     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Igor  Rožić      </w:t>
      </w:r>
    </w:p>
    <w:p w:rsidR="00A81E9C" w:rsidRDefault="00A81E9C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817998" w:rsidRDefault="00817998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</w:t>
      </w:r>
    </w:p>
    <w:p w:rsidR="00817998" w:rsidRPr="003F3924" w:rsidRDefault="00817998" w:rsidP="00722CAD">
      <w:pPr>
        <w:spacing w:line="240" w:lineRule="auto"/>
        <w:rPr>
          <w:rFonts w:ascii="Book Antiqua" w:hAnsi="Book Antiqua"/>
          <w:sz w:val="24"/>
          <w:szCs w:val="24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3F3924" w:rsidRPr="00722CAD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sectPr w:rsidR="003F3924" w:rsidRPr="0072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0027"/>
    <w:multiLevelType w:val="hybridMultilevel"/>
    <w:tmpl w:val="A094D30C"/>
    <w:lvl w:ilvl="0" w:tplc="F2C0567E">
      <w:start w:val="232"/>
      <w:numFmt w:val="bullet"/>
      <w:lvlText w:val="-"/>
      <w:lvlJc w:val="left"/>
      <w:pPr>
        <w:ind w:left="78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AD"/>
    <w:rsid w:val="000117C2"/>
    <w:rsid w:val="00021084"/>
    <w:rsid w:val="00030ECE"/>
    <w:rsid w:val="0003161A"/>
    <w:rsid w:val="00042811"/>
    <w:rsid w:val="000569B9"/>
    <w:rsid w:val="000C384D"/>
    <w:rsid w:val="0011605C"/>
    <w:rsid w:val="00125C3A"/>
    <w:rsid w:val="0016715B"/>
    <w:rsid w:val="00183D07"/>
    <w:rsid w:val="00197B65"/>
    <w:rsid w:val="00260E05"/>
    <w:rsid w:val="002D5BBF"/>
    <w:rsid w:val="003D479B"/>
    <w:rsid w:val="003F3924"/>
    <w:rsid w:val="00457D0F"/>
    <w:rsid w:val="004673E8"/>
    <w:rsid w:val="004A7122"/>
    <w:rsid w:val="004E4CB0"/>
    <w:rsid w:val="00512335"/>
    <w:rsid w:val="005A4F4B"/>
    <w:rsid w:val="006053ED"/>
    <w:rsid w:val="006177B8"/>
    <w:rsid w:val="00640DB9"/>
    <w:rsid w:val="006917D9"/>
    <w:rsid w:val="006A4BE9"/>
    <w:rsid w:val="006E0365"/>
    <w:rsid w:val="00722CAD"/>
    <w:rsid w:val="00796E90"/>
    <w:rsid w:val="007A032E"/>
    <w:rsid w:val="007D0AF0"/>
    <w:rsid w:val="007E0097"/>
    <w:rsid w:val="00817998"/>
    <w:rsid w:val="00847A4F"/>
    <w:rsid w:val="00861A73"/>
    <w:rsid w:val="008F3A00"/>
    <w:rsid w:val="00912F34"/>
    <w:rsid w:val="009768B5"/>
    <w:rsid w:val="0098504D"/>
    <w:rsid w:val="00993B71"/>
    <w:rsid w:val="00994146"/>
    <w:rsid w:val="009A2D9D"/>
    <w:rsid w:val="009D6ABB"/>
    <w:rsid w:val="00A1169C"/>
    <w:rsid w:val="00A81E9C"/>
    <w:rsid w:val="00A90C8E"/>
    <w:rsid w:val="00AD3C1A"/>
    <w:rsid w:val="00B27FB9"/>
    <w:rsid w:val="00B57356"/>
    <w:rsid w:val="00C00317"/>
    <w:rsid w:val="00C51273"/>
    <w:rsid w:val="00C7646E"/>
    <w:rsid w:val="00CB1EAA"/>
    <w:rsid w:val="00CB6681"/>
    <w:rsid w:val="00CC5EBE"/>
    <w:rsid w:val="00D13F72"/>
    <w:rsid w:val="00D56975"/>
    <w:rsid w:val="00E26540"/>
    <w:rsid w:val="00E624F1"/>
    <w:rsid w:val="00F2241B"/>
    <w:rsid w:val="00F25FFB"/>
    <w:rsid w:val="00F85C29"/>
    <w:rsid w:val="00F91FCF"/>
    <w:rsid w:val="00F944CE"/>
    <w:rsid w:val="00F96EE2"/>
    <w:rsid w:val="00F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DB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D6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DB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D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Mladost Lekenik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Tajništvo</cp:lastModifiedBy>
  <cp:revision>2</cp:revision>
  <cp:lastPrinted>2020-01-24T11:03:00Z</cp:lastPrinted>
  <dcterms:created xsi:type="dcterms:W3CDTF">2022-01-31T13:16:00Z</dcterms:created>
  <dcterms:modified xsi:type="dcterms:W3CDTF">2022-01-31T13:16:00Z</dcterms:modified>
</cp:coreProperties>
</file>